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02" w:rsidRPr="00465D02" w:rsidRDefault="00465D02" w:rsidP="005451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5D02">
        <w:rPr>
          <w:rFonts w:ascii="Times New Roman" w:hAnsi="Times New Roman" w:cs="Times New Roman"/>
          <w:b/>
          <w:sz w:val="28"/>
          <w:szCs w:val="28"/>
        </w:rPr>
        <w:t xml:space="preserve">Systems </w:t>
      </w:r>
      <w:proofErr w:type="spellStart"/>
      <w:r w:rsidRPr="00465D02">
        <w:rPr>
          <w:rFonts w:ascii="Times New Roman" w:hAnsi="Times New Roman" w:cs="Times New Roman"/>
          <w:b/>
          <w:sz w:val="28"/>
          <w:szCs w:val="28"/>
        </w:rPr>
        <w:t>Paleobiology</w:t>
      </w:r>
      <w:bookmarkEnd w:id="0"/>
      <w:proofErr w:type="spellEnd"/>
    </w:p>
    <w:p w:rsidR="00465D02" w:rsidRDefault="00465D02" w:rsidP="00465D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D02">
        <w:rPr>
          <w:rFonts w:ascii="Times New Roman" w:hAnsi="Times New Roman" w:cs="Times New Roman"/>
          <w:b/>
          <w:sz w:val="28"/>
          <w:szCs w:val="28"/>
        </w:rPr>
        <w:t>Andrew H. Knoll</w:t>
      </w:r>
    </w:p>
    <w:p w:rsidR="00465D02" w:rsidRDefault="00465D02" w:rsidP="00F157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0746" w:rsidRPr="005451FE" w:rsidRDefault="00465D02" w:rsidP="00545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F15772">
        <w:rPr>
          <w:rFonts w:ascii="Times New Roman" w:hAnsi="Times New Roman" w:cs="Times New Roman"/>
          <w:sz w:val="24"/>
          <w:szCs w:val="24"/>
        </w:rPr>
        <w:t>ossil record, informed</w:t>
      </w:r>
      <w:r w:rsidRPr="00465D02">
        <w:rPr>
          <w:rFonts w:ascii="Times New Roman" w:hAnsi="Times New Roman" w:cs="Times New Roman"/>
          <w:sz w:val="24"/>
          <w:szCs w:val="24"/>
        </w:rPr>
        <w:t xml:space="preserve"> by comparative biology,</w:t>
      </w:r>
      <w:r>
        <w:rPr>
          <w:rFonts w:ascii="Times New Roman" w:hAnsi="Times New Roman" w:cs="Times New Roman"/>
          <w:sz w:val="24"/>
          <w:szCs w:val="24"/>
        </w:rPr>
        <w:t xml:space="preserve"> provides</w:t>
      </w:r>
      <w:r w:rsidRPr="00465D02">
        <w:rPr>
          <w:rFonts w:ascii="Times New Roman" w:hAnsi="Times New Roman" w:cs="Times New Roman"/>
          <w:sz w:val="24"/>
          <w:szCs w:val="24"/>
        </w:rPr>
        <w:t xml:space="preserve"> a narrative history of life,</w:t>
      </w:r>
      <w:r w:rsidR="00F1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D02">
        <w:rPr>
          <w:rFonts w:ascii="Times New Roman" w:hAnsi="Times New Roman" w:cs="Times New Roman"/>
          <w:sz w:val="24"/>
          <w:szCs w:val="24"/>
        </w:rPr>
        <w:t>and, increasingly, geoc</w:t>
      </w:r>
      <w:r>
        <w:rPr>
          <w:rFonts w:ascii="Times New Roman" w:hAnsi="Times New Roman" w:cs="Times New Roman"/>
          <w:sz w:val="24"/>
          <w:szCs w:val="24"/>
        </w:rPr>
        <w:t xml:space="preserve">hemical analyses of sedimentary </w:t>
      </w:r>
      <w:r w:rsidRPr="00465D02">
        <w:rPr>
          <w:rFonts w:ascii="Times New Roman" w:hAnsi="Times New Roman" w:cs="Times New Roman"/>
          <w:sz w:val="24"/>
          <w:szCs w:val="24"/>
        </w:rPr>
        <w:t>rocks are revealing a history of both</w:t>
      </w:r>
      <w:r w:rsidR="00F1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D02">
        <w:rPr>
          <w:rFonts w:ascii="Times New Roman" w:hAnsi="Times New Roman" w:cs="Times New Roman"/>
          <w:sz w:val="24"/>
          <w:szCs w:val="24"/>
        </w:rPr>
        <w:t>long-term env</w:t>
      </w:r>
      <w:r>
        <w:rPr>
          <w:rFonts w:ascii="Times New Roman" w:hAnsi="Times New Roman" w:cs="Times New Roman"/>
          <w:sz w:val="24"/>
          <w:szCs w:val="24"/>
        </w:rPr>
        <w:t xml:space="preserve">ironmental change and transient </w:t>
      </w:r>
      <w:r w:rsidRPr="00465D02">
        <w:rPr>
          <w:rFonts w:ascii="Times New Roman" w:hAnsi="Times New Roman" w:cs="Times New Roman"/>
          <w:sz w:val="24"/>
          <w:szCs w:val="24"/>
        </w:rPr>
        <w:t xml:space="preserve">perturbations to the Earth system.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8A03B5">
        <w:rPr>
          <w:rFonts w:ascii="Times New Roman" w:hAnsi="Times New Roman" w:cs="Times New Roman"/>
          <w:sz w:val="24"/>
          <w:szCs w:val="24"/>
        </w:rPr>
        <w:t xml:space="preserve"> deep time environmental record</w:t>
      </w:r>
      <w:r w:rsidR="00F1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provides a necessary framework for </w:t>
      </w:r>
      <w:r w:rsidR="00F15772">
        <w:rPr>
          <w:rFonts w:ascii="Times New Roman" w:hAnsi="Times New Roman" w:cs="Times New Roman"/>
          <w:sz w:val="24"/>
          <w:szCs w:val="24"/>
        </w:rPr>
        <w:t>understanding the history of life,</w:t>
      </w:r>
      <w:r w:rsidR="00F1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D02">
        <w:rPr>
          <w:rFonts w:ascii="Times New Roman" w:hAnsi="Times New Roman" w:cs="Times New Roman"/>
          <w:sz w:val="24"/>
          <w:szCs w:val="24"/>
        </w:rPr>
        <w:t>but to interpret correlation</w:t>
      </w:r>
      <w:r w:rsidR="00F15772">
        <w:rPr>
          <w:rFonts w:ascii="Times New Roman" w:hAnsi="Times New Roman" w:cs="Times New Roman"/>
          <w:sz w:val="24"/>
          <w:szCs w:val="24"/>
        </w:rPr>
        <w:t>s in time</w:t>
      </w:r>
      <w:r w:rsidRPr="00465D02">
        <w:rPr>
          <w:rFonts w:ascii="Times New Roman" w:hAnsi="Times New Roman" w:cs="Times New Roman"/>
          <w:sz w:val="24"/>
          <w:szCs w:val="24"/>
        </w:rPr>
        <w:t>, we need</w:t>
      </w:r>
      <w:r w:rsidR="00F1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D02">
        <w:rPr>
          <w:rFonts w:ascii="Times New Roman" w:hAnsi="Times New Roman" w:cs="Times New Roman"/>
          <w:sz w:val="24"/>
          <w:szCs w:val="24"/>
        </w:rPr>
        <w:t xml:space="preserve">a bridging concept. </w:t>
      </w:r>
      <w:r w:rsidR="00F1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Physiology links a</w:t>
      </w:r>
      <w:r w:rsidR="00F15772">
        <w:rPr>
          <w:rFonts w:ascii="Times New Roman" w:hAnsi="Times New Roman" w:cs="Times New Roman"/>
          <w:sz w:val="24"/>
          <w:szCs w:val="24"/>
        </w:rPr>
        <w:t xml:space="preserve">n organism to its environment, and so, </w:t>
      </w:r>
      <w:r>
        <w:rPr>
          <w:rFonts w:ascii="Times New Roman" w:hAnsi="Times New Roman" w:cs="Times New Roman"/>
          <w:sz w:val="24"/>
          <w:szCs w:val="24"/>
        </w:rPr>
        <w:t xml:space="preserve">physiological inferences about </w:t>
      </w:r>
      <w:r w:rsidR="00F15772">
        <w:rPr>
          <w:rFonts w:ascii="Times New Roman" w:hAnsi="Times New Roman" w:cs="Times New Roman"/>
          <w:sz w:val="24"/>
          <w:szCs w:val="24"/>
        </w:rPr>
        <w:t>ancient organisms can help to integrate paleontological and geochemical data.  P</w:t>
      </w:r>
      <w:r w:rsidR="002420A9" w:rsidRPr="005451FE">
        <w:rPr>
          <w:rFonts w:ascii="Times New Roman" w:hAnsi="Times New Roman" w:cs="Times New Roman"/>
          <w:sz w:val="24"/>
          <w:szCs w:val="24"/>
        </w:rPr>
        <w:t xml:space="preserve">hysiological performance can </w:t>
      </w:r>
      <w:r w:rsidR="00F15772">
        <w:rPr>
          <w:rFonts w:ascii="Times New Roman" w:hAnsi="Times New Roman" w:cs="Times New Roman"/>
          <w:sz w:val="24"/>
          <w:szCs w:val="24"/>
        </w:rPr>
        <w:t xml:space="preserve">sometimes </w:t>
      </w:r>
      <w:r w:rsidR="002420A9" w:rsidRPr="005451FE">
        <w:rPr>
          <w:rFonts w:ascii="Times New Roman" w:hAnsi="Times New Roman" w:cs="Times New Roman"/>
          <w:sz w:val="24"/>
          <w:szCs w:val="24"/>
        </w:rPr>
        <w:t>be estimated directly and quantitatively from fossils—this is commonly the</w:t>
      </w:r>
      <w:r w:rsidR="008A03B5">
        <w:rPr>
          <w:rFonts w:ascii="Times New Roman" w:hAnsi="Times New Roman" w:cs="Times New Roman"/>
          <w:sz w:val="24"/>
          <w:szCs w:val="24"/>
        </w:rPr>
        <w:t xml:space="preserve"> case for vascular plants</w:t>
      </w:r>
      <w:r w:rsidR="00F15772">
        <w:rPr>
          <w:rFonts w:ascii="Times New Roman" w:hAnsi="Times New Roman" w:cs="Times New Roman"/>
          <w:sz w:val="24"/>
          <w:szCs w:val="24"/>
        </w:rPr>
        <w:t>, as key aspects of plant physiology are biophysical in nature.</w:t>
      </w:r>
      <w:r w:rsidR="008A03B5">
        <w:rPr>
          <w:rFonts w:ascii="Times New Roman" w:hAnsi="Times New Roman" w:cs="Times New Roman"/>
          <w:sz w:val="24"/>
          <w:szCs w:val="24"/>
        </w:rPr>
        <w:t xml:space="preserve"> S</w:t>
      </w:r>
      <w:r w:rsidR="002420A9" w:rsidRPr="005451FE">
        <w:rPr>
          <w:rFonts w:ascii="Times New Roman" w:hAnsi="Times New Roman" w:cs="Times New Roman"/>
          <w:sz w:val="24"/>
          <w:szCs w:val="24"/>
        </w:rPr>
        <w:t xml:space="preserve">tatistical inferences about physiology can </w:t>
      </w:r>
      <w:r w:rsidR="008A03B5">
        <w:rPr>
          <w:rFonts w:ascii="Times New Roman" w:hAnsi="Times New Roman" w:cs="Times New Roman"/>
          <w:sz w:val="24"/>
          <w:szCs w:val="24"/>
        </w:rPr>
        <w:t xml:space="preserve">also </w:t>
      </w:r>
      <w:r w:rsidR="002420A9" w:rsidRPr="005451FE">
        <w:rPr>
          <w:rFonts w:ascii="Times New Roman" w:hAnsi="Times New Roman" w:cs="Times New Roman"/>
          <w:sz w:val="24"/>
          <w:szCs w:val="24"/>
        </w:rPr>
        <w:t xml:space="preserve">be made on the basis of phylogenetic relationships. Examples from </w:t>
      </w:r>
      <w:proofErr w:type="spellStart"/>
      <w:r w:rsidR="002420A9" w:rsidRPr="005451FE">
        <w:rPr>
          <w:rFonts w:ascii="Times New Roman" w:hAnsi="Times New Roman" w:cs="Times New Roman"/>
          <w:sz w:val="24"/>
          <w:szCs w:val="24"/>
        </w:rPr>
        <w:t>paleobotany</w:t>
      </w:r>
      <w:proofErr w:type="spellEnd"/>
      <w:r w:rsidR="002420A9" w:rsidRPr="005451FE">
        <w:rPr>
          <w:rFonts w:ascii="Times New Roman" w:hAnsi="Times New Roman" w:cs="Times New Roman"/>
          <w:sz w:val="24"/>
          <w:szCs w:val="24"/>
        </w:rPr>
        <w:t>, marine micropaleontology, and invertebrate paleontology illustrate how physiological observations, experiments,</w:t>
      </w:r>
      <w:r w:rsidR="00124D88">
        <w:rPr>
          <w:rFonts w:ascii="Times New Roman" w:hAnsi="Times New Roman" w:cs="Times New Roman"/>
          <w:sz w:val="24"/>
          <w:szCs w:val="24"/>
        </w:rPr>
        <w:t xml:space="preserve"> and models can help to link Earth’s physical and biological histories</w:t>
      </w:r>
      <w:r w:rsidR="00B27FEE">
        <w:rPr>
          <w:rFonts w:ascii="Times New Roman" w:hAnsi="Times New Roman" w:cs="Times New Roman"/>
          <w:sz w:val="24"/>
          <w:szCs w:val="24"/>
        </w:rPr>
        <w:t>. This</w:t>
      </w:r>
      <w:r w:rsidR="002420A9" w:rsidRPr="005451FE">
        <w:rPr>
          <w:rFonts w:ascii="Times New Roman" w:hAnsi="Times New Roman" w:cs="Times New Roman"/>
          <w:sz w:val="24"/>
          <w:szCs w:val="24"/>
        </w:rPr>
        <w:t xml:space="preserve"> approach also provides a template for evaluating the habitability of other planets, not least the ancient surface of Mars. Expanding physiological research motivated by concerns about our</w:t>
      </w:r>
      <w:r w:rsidR="00124D88">
        <w:rPr>
          <w:rFonts w:ascii="Times New Roman" w:hAnsi="Times New Roman" w:cs="Times New Roman"/>
          <w:sz w:val="24"/>
          <w:szCs w:val="24"/>
        </w:rPr>
        <w:t xml:space="preserve"> </w:t>
      </w:r>
      <w:r w:rsidR="002420A9" w:rsidRPr="005451FE">
        <w:rPr>
          <w:rFonts w:ascii="Times New Roman" w:hAnsi="Times New Roman" w:cs="Times New Roman"/>
          <w:sz w:val="24"/>
          <w:szCs w:val="24"/>
        </w:rPr>
        <w:t>environmental future provides an increasing diversity of tools for understanding the relationship between Earth and life through time. The geologic record, in turn, provides</w:t>
      </w:r>
      <w:r w:rsidR="00B27FEE">
        <w:rPr>
          <w:rFonts w:ascii="Times New Roman" w:hAnsi="Times New Roman" w:cs="Times New Roman"/>
          <w:sz w:val="24"/>
          <w:szCs w:val="24"/>
        </w:rPr>
        <w:t xml:space="preserve"> an important distant mirror</w:t>
      </w:r>
      <w:r w:rsidR="002420A9" w:rsidRPr="005451FE">
        <w:rPr>
          <w:rFonts w:ascii="Times New Roman" w:hAnsi="Times New Roman" w:cs="Times New Roman"/>
          <w:sz w:val="24"/>
          <w:szCs w:val="24"/>
        </w:rPr>
        <w:t xml:space="preserve"> on contemporary global change.</w:t>
      </w:r>
    </w:p>
    <w:sectPr w:rsidR="00610746" w:rsidRPr="0054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9"/>
    <w:rsid w:val="00124D88"/>
    <w:rsid w:val="002420A9"/>
    <w:rsid w:val="00465D02"/>
    <w:rsid w:val="005451FE"/>
    <w:rsid w:val="00610746"/>
    <w:rsid w:val="00684DB6"/>
    <w:rsid w:val="008A03B5"/>
    <w:rsid w:val="00B27FEE"/>
    <w:rsid w:val="00F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BCDD-68A3-436C-B05A-CED5E96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Knoll</dc:creator>
  <cp:keywords/>
  <dc:description/>
  <cp:lastModifiedBy>Touboul Mathieu</cp:lastModifiedBy>
  <cp:revision>2</cp:revision>
  <dcterms:created xsi:type="dcterms:W3CDTF">2023-09-19T14:14:00Z</dcterms:created>
  <dcterms:modified xsi:type="dcterms:W3CDTF">2023-09-19T14:14:00Z</dcterms:modified>
</cp:coreProperties>
</file>